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3D" w:rsidRDefault="004101F9" w:rsidP="004101F9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 xml:space="preserve">Thriving Pastors in Revitalizing </w:t>
      </w:r>
      <w:bookmarkStart w:id="0" w:name="_GoBack"/>
      <w:bookmarkEnd w:id="0"/>
      <w:r>
        <w:rPr>
          <w:rFonts w:ascii="Optima" w:hAnsi="Optima"/>
          <w:b/>
        </w:rPr>
        <w:t>Congregations (TPIRC)</w:t>
      </w:r>
    </w:p>
    <w:p w:rsidR="004101F9" w:rsidRDefault="004101F9" w:rsidP="004101F9">
      <w:pPr>
        <w:jc w:val="center"/>
        <w:rPr>
          <w:rFonts w:ascii="Optima" w:hAnsi="Optima"/>
        </w:rPr>
      </w:pPr>
      <w:r>
        <w:rPr>
          <w:rFonts w:ascii="Optima" w:hAnsi="Optima"/>
        </w:rPr>
        <w:t>A Ministry of the Illinois Conference UCC</w:t>
      </w:r>
    </w:p>
    <w:p w:rsidR="004101F9" w:rsidRDefault="004101F9" w:rsidP="004101F9">
      <w:pPr>
        <w:jc w:val="center"/>
        <w:rPr>
          <w:rFonts w:ascii="Optima" w:hAnsi="Optima"/>
        </w:rPr>
      </w:pPr>
      <w:r>
        <w:rPr>
          <w:rFonts w:ascii="Optima" w:hAnsi="Optima"/>
        </w:rPr>
        <w:t>Funded by the Lilly Endowment for Religion</w:t>
      </w:r>
    </w:p>
    <w:p w:rsidR="004101F9" w:rsidRDefault="004101F9" w:rsidP="004101F9">
      <w:pPr>
        <w:jc w:val="center"/>
        <w:rPr>
          <w:rFonts w:ascii="Optima" w:hAnsi="Optima"/>
        </w:rPr>
      </w:pPr>
    </w:p>
    <w:p w:rsidR="004101F9" w:rsidRDefault="004101F9" w:rsidP="004101F9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APPLICATION FOR</w:t>
      </w:r>
    </w:p>
    <w:p w:rsidR="00BF588E" w:rsidRDefault="00BF588E" w:rsidP="004101F9">
      <w:pPr>
        <w:jc w:val="center"/>
        <w:rPr>
          <w:rFonts w:ascii="Optima" w:hAnsi="Optima"/>
          <w:b/>
        </w:rPr>
      </w:pPr>
      <w:r>
        <w:rPr>
          <w:rFonts w:ascii="Optima" w:hAnsi="Optima"/>
          <w:b/>
        </w:rPr>
        <w:t>CLERGY COMMUNITY OF PRACTICE (CCOP) FACILITATORS</w:t>
      </w:r>
    </w:p>
    <w:p w:rsidR="004101F9" w:rsidRDefault="004101F9" w:rsidP="004101F9">
      <w:pPr>
        <w:jc w:val="center"/>
        <w:rPr>
          <w:rFonts w:ascii="Optima" w:hAnsi="Optima"/>
          <w:b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First Name: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Last Name:</w:t>
      </w: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Email: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Phone:</w:t>
      </w: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Mailing Address:</w:t>
      </w: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</w:p>
    <w:p w:rsidR="004101F9" w:rsidRDefault="004101F9" w:rsidP="00980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Optima" w:hAnsi="Optima"/>
        </w:rPr>
      </w:pPr>
      <w:r>
        <w:rPr>
          <w:rFonts w:ascii="Optima" w:hAnsi="Optima"/>
        </w:rPr>
        <w:t>City: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State: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  <w:r>
        <w:rPr>
          <w:rFonts w:ascii="Optima" w:hAnsi="Optima"/>
        </w:rPr>
        <w:tab/>
        <w:t>Zip:</w:t>
      </w: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  <w:r>
        <w:rPr>
          <w:rFonts w:ascii="Optima" w:hAnsi="Optima"/>
        </w:rPr>
        <w:t>On a separate page, please respond to the following questions.</w:t>
      </w:r>
    </w:p>
    <w:p w:rsidR="004101F9" w:rsidRDefault="004101F9" w:rsidP="004101F9">
      <w:pPr>
        <w:rPr>
          <w:rFonts w:ascii="Optima" w:hAnsi="Optima"/>
        </w:rPr>
      </w:pPr>
    </w:p>
    <w:p w:rsidR="004101F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1. Are you willing to participate in the </w:t>
      </w:r>
      <w:r w:rsidR="00BF588E">
        <w:rPr>
          <w:rFonts w:ascii="Optima" w:hAnsi="Optima"/>
        </w:rPr>
        <w:t>Clergy Community of Practice</w:t>
      </w:r>
      <w:r>
        <w:rPr>
          <w:rFonts w:ascii="Optima" w:hAnsi="Optima"/>
        </w:rPr>
        <w:t xml:space="preserve"> training as described on the other side of this application, or, are you already certified? (Please provide evidence of certification.)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2. Do you have the time to meet </w:t>
      </w:r>
      <w:r w:rsidR="00BF588E">
        <w:rPr>
          <w:rFonts w:ascii="Optima" w:hAnsi="Optima"/>
        </w:rPr>
        <w:t xml:space="preserve">and fulfill the administrative details </w:t>
      </w:r>
      <w:r>
        <w:rPr>
          <w:rFonts w:ascii="Optima" w:hAnsi="Optima"/>
        </w:rPr>
        <w:t xml:space="preserve">as described? 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3. Are you willing and able to participate in this program for the duration of the grant, approximately five years? 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  <w:r>
        <w:rPr>
          <w:rFonts w:ascii="Optima" w:hAnsi="Optima"/>
        </w:rPr>
        <w:t xml:space="preserve">4. What excites you about </w:t>
      </w:r>
      <w:r w:rsidR="00BF588E">
        <w:rPr>
          <w:rFonts w:ascii="Optima" w:hAnsi="Optima"/>
        </w:rPr>
        <w:t>being a CCOP leader for</w:t>
      </w:r>
      <w:r>
        <w:rPr>
          <w:rFonts w:ascii="Optima" w:hAnsi="Optima"/>
        </w:rPr>
        <w:t xml:space="preserve"> the pastors as described on the reverse? </w:t>
      </w:r>
    </w:p>
    <w:p w:rsidR="00417279" w:rsidRDefault="00417279" w:rsidP="004101F9">
      <w:pPr>
        <w:rPr>
          <w:rFonts w:ascii="Optima" w:hAnsi="Optima"/>
        </w:rPr>
      </w:pPr>
    </w:p>
    <w:p w:rsidR="00417279" w:rsidRDefault="0041727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  <w:r>
        <w:rPr>
          <w:rFonts w:ascii="Optima" w:hAnsi="Optima"/>
        </w:rPr>
        <w:t>Signature __________________________</w:t>
      </w:r>
      <w:r w:rsidR="00417279">
        <w:rPr>
          <w:rFonts w:ascii="Optima" w:hAnsi="Optima"/>
        </w:rPr>
        <w:t>______</w:t>
      </w:r>
      <w:r>
        <w:rPr>
          <w:rFonts w:ascii="Optima" w:hAnsi="Optima"/>
        </w:rPr>
        <w:t>____________</w:t>
      </w:r>
      <w:r>
        <w:rPr>
          <w:rFonts w:ascii="Optima" w:hAnsi="Optima"/>
        </w:rPr>
        <w:tab/>
        <w:t>Date__________________</w:t>
      </w:r>
    </w:p>
    <w:p w:rsidR="004101F9" w:rsidRDefault="004101F9" w:rsidP="004101F9">
      <w:pPr>
        <w:rPr>
          <w:rFonts w:ascii="Optima" w:hAnsi="Optima"/>
        </w:rPr>
      </w:pPr>
    </w:p>
    <w:p w:rsidR="00490DC0" w:rsidRDefault="00490DC0" w:rsidP="004101F9">
      <w:pPr>
        <w:rPr>
          <w:rFonts w:ascii="Optima" w:hAnsi="Optima"/>
        </w:rPr>
      </w:pPr>
    </w:p>
    <w:p w:rsidR="00490DC0" w:rsidRDefault="00490DC0" w:rsidP="004101F9">
      <w:pPr>
        <w:rPr>
          <w:rFonts w:ascii="Optima" w:hAnsi="Optima"/>
        </w:rPr>
      </w:pPr>
    </w:p>
    <w:p w:rsidR="00490DC0" w:rsidRDefault="00490DC0" w:rsidP="004101F9">
      <w:pPr>
        <w:rPr>
          <w:rFonts w:ascii="Optima" w:hAnsi="Optima"/>
        </w:rPr>
      </w:pPr>
    </w:p>
    <w:p w:rsidR="00490DC0" w:rsidRDefault="00490DC0" w:rsidP="004101F9">
      <w:pPr>
        <w:rPr>
          <w:rFonts w:ascii="Optima" w:hAnsi="Optima"/>
        </w:rPr>
      </w:pPr>
    </w:p>
    <w:p w:rsidR="00490DC0" w:rsidRDefault="00490DC0" w:rsidP="00490DC0">
      <w:pPr>
        <w:rPr>
          <w:rFonts w:ascii="Optima" w:hAnsi="Optima"/>
        </w:rPr>
      </w:pPr>
      <w:r>
        <w:rPr>
          <w:rFonts w:ascii="Optima" w:hAnsi="Optima"/>
        </w:rPr>
        <w:t xml:space="preserve">Please send completed application to Rev. Dr. David Russell, Associate Conference Minister for Revitalization and Stewardship by mail (Illinois Conference UCC, 1840 Westchester Blvd., Westchester, IL 60154) or email </w:t>
      </w:r>
      <w:hyperlink r:id="rId6" w:history="1">
        <w:r w:rsidR="00256691" w:rsidRPr="00D21569">
          <w:rPr>
            <w:rStyle w:val="Hyperlink"/>
            <w:rFonts w:ascii="Optima" w:hAnsi="Optima"/>
          </w:rPr>
          <w:t>ilconfdavid@gmail.com</w:t>
        </w:r>
      </w:hyperlink>
      <w:r w:rsidR="00256691">
        <w:rPr>
          <w:rFonts w:ascii="Optima" w:hAnsi="Optima"/>
        </w:rPr>
        <w:t xml:space="preserve"> by March15</w:t>
      </w:r>
      <w:proofErr w:type="gramStart"/>
      <w:r w:rsidR="00256691">
        <w:rPr>
          <w:rFonts w:ascii="Optima" w:hAnsi="Optima"/>
        </w:rPr>
        <w:t>,2019</w:t>
      </w:r>
      <w:proofErr w:type="gramEnd"/>
    </w:p>
    <w:p w:rsidR="00490DC0" w:rsidRDefault="00490DC0" w:rsidP="00490DC0">
      <w:pPr>
        <w:ind w:left="720"/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7279" w:rsidRDefault="00417279" w:rsidP="004101F9">
      <w:pPr>
        <w:jc w:val="center"/>
        <w:rPr>
          <w:rFonts w:ascii="Optima" w:hAnsi="Optima"/>
          <w:b/>
          <w:bCs/>
        </w:rPr>
      </w:pPr>
    </w:p>
    <w:p w:rsidR="004101F9" w:rsidRDefault="000E47BE" w:rsidP="004101F9">
      <w:pPr>
        <w:jc w:val="center"/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lastRenderedPageBreak/>
        <w:t xml:space="preserve">EXPECTATIONS OF </w:t>
      </w:r>
      <w:r w:rsidR="00417279">
        <w:rPr>
          <w:rFonts w:ascii="Optima" w:hAnsi="Optima"/>
          <w:b/>
          <w:bCs/>
        </w:rPr>
        <w:t>C</w:t>
      </w:r>
      <w:r w:rsidR="00BF588E">
        <w:rPr>
          <w:rFonts w:ascii="Optima" w:hAnsi="Optima"/>
          <w:b/>
          <w:bCs/>
        </w:rPr>
        <w:t>LERGY COMMUNITY OF PRACTICE FACILITATORS</w:t>
      </w:r>
    </w:p>
    <w:p w:rsidR="004101F9" w:rsidRPr="004101F9" w:rsidRDefault="004101F9" w:rsidP="004101F9">
      <w:pPr>
        <w:jc w:val="center"/>
        <w:rPr>
          <w:rFonts w:ascii="Optima" w:hAnsi="Optima"/>
        </w:rPr>
      </w:pPr>
    </w:p>
    <w:p w:rsidR="004101F9" w:rsidRDefault="004101F9" w:rsidP="004101F9">
      <w:pPr>
        <w:rPr>
          <w:rFonts w:ascii="Optima" w:hAnsi="Optima"/>
          <w:b/>
          <w:bCs/>
        </w:rPr>
      </w:pPr>
      <w:r w:rsidRPr="004101F9">
        <w:rPr>
          <w:rFonts w:ascii="Optima" w:hAnsi="Optima"/>
          <w:b/>
          <w:bCs/>
        </w:rPr>
        <w:t>Introductory Essentials about the TPIRC Ministry Program</w:t>
      </w:r>
    </w:p>
    <w:p w:rsidR="000E47BE" w:rsidRPr="004101F9" w:rsidRDefault="000E47BE" w:rsidP="004101F9">
      <w:pPr>
        <w:rPr>
          <w:rFonts w:ascii="Optima" w:hAnsi="Optima"/>
        </w:rPr>
      </w:pPr>
    </w:p>
    <w:p w:rsidR="00417279" w:rsidRPr="00417279" w:rsidRDefault="00417279" w:rsidP="00417279">
      <w:pPr>
        <w:numPr>
          <w:ilvl w:val="0"/>
          <w:numId w:val="4"/>
        </w:numPr>
        <w:rPr>
          <w:rFonts w:ascii="Optima" w:hAnsi="Optima"/>
        </w:rPr>
      </w:pPr>
      <w:r w:rsidRPr="00417279">
        <w:rPr>
          <w:rFonts w:ascii="Optima" w:hAnsi="Optima"/>
        </w:rPr>
        <w:t>Involves a Pastor and 3-5 lay leaders from 45 Illinois Conference Churches</w:t>
      </w:r>
    </w:p>
    <w:p w:rsidR="00417279" w:rsidRPr="00417279" w:rsidRDefault="00417279" w:rsidP="00417279">
      <w:pPr>
        <w:numPr>
          <w:ilvl w:val="0"/>
          <w:numId w:val="4"/>
        </w:numPr>
        <w:rPr>
          <w:rFonts w:ascii="Optima" w:hAnsi="Optima"/>
        </w:rPr>
      </w:pPr>
      <w:r w:rsidRPr="00417279">
        <w:rPr>
          <w:rFonts w:ascii="Optima" w:hAnsi="Optima"/>
        </w:rPr>
        <w:t>Qualifying Pastors are those: new in ministry or bi-vocational or serving a declining congregation (decreasing attendance, aging, diminished financial resources).</w:t>
      </w:r>
    </w:p>
    <w:p w:rsidR="00417279" w:rsidRPr="00417279" w:rsidRDefault="00417279" w:rsidP="00417279">
      <w:pPr>
        <w:numPr>
          <w:ilvl w:val="0"/>
          <w:numId w:val="4"/>
        </w:numPr>
        <w:rPr>
          <w:rFonts w:ascii="Optima" w:hAnsi="Optima"/>
        </w:rPr>
      </w:pPr>
      <w:r w:rsidRPr="00417279">
        <w:rPr>
          <w:rFonts w:ascii="Optima" w:hAnsi="Optima"/>
        </w:rPr>
        <w:t xml:space="preserve">TPIRC will provide participating pastors and churches four strategic resource activities: 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An International Coaching Federation Clergy Coach for each Pastor, meeting monthly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A Clergy Community of Practice support/learning group for each pastor meeting 10 months of the year.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 xml:space="preserve">An Annual Learning Summit 2 day gathering of top keynote speakers and practical workshops for TPIRC Pastors and 3-5 lay leaders from each church offering </w:t>
      </w:r>
    </w:p>
    <w:p w:rsidR="00417279" w:rsidRPr="00417279" w:rsidRDefault="00417279" w:rsidP="00417279">
      <w:pPr>
        <w:numPr>
          <w:ilvl w:val="1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Cohorts comprised of 5-7 TPIRC churches meeting semi-annually for networking and resource sharing</w:t>
      </w:r>
    </w:p>
    <w:p w:rsidR="00417279" w:rsidRPr="00417279" w:rsidRDefault="00417279" w:rsidP="00417279">
      <w:pPr>
        <w:numPr>
          <w:ilvl w:val="0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These resources, along with TPIRC coordination and administration are supported with a $1,000,000 grant from the Lilly Endowment for a five year period beginning in Jan. 2019.</w:t>
      </w:r>
    </w:p>
    <w:p w:rsidR="00417279" w:rsidRDefault="00417279" w:rsidP="00417279">
      <w:pPr>
        <w:numPr>
          <w:ilvl w:val="0"/>
          <w:numId w:val="5"/>
        </w:numPr>
        <w:rPr>
          <w:rFonts w:ascii="Optima" w:hAnsi="Optima"/>
        </w:rPr>
      </w:pPr>
      <w:r w:rsidRPr="00417279">
        <w:rPr>
          <w:rFonts w:ascii="Optima" w:hAnsi="Optima"/>
        </w:rPr>
        <w:t>Participating churches will pay a “buy-in” fee of $500 annually. The only other TPIRC costs are time and travel.</w:t>
      </w:r>
    </w:p>
    <w:p w:rsidR="00417279" w:rsidRPr="00417279" w:rsidRDefault="00417279" w:rsidP="00417279">
      <w:pPr>
        <w:ind w:left="720"/>
        <w:rPr>
          <w:rFonts w:ascii="Optima" w:hAnsi="Optima"/>
        </w:rPr>
      </w:pPr>
    </w:p>
    <w:p w:rsidR="00417279" w:rsidRDefault="00417279" w:rsidP="00417279">
      <w:pPr>
        <w:rPr>
          <w:rFonts w:ascii="Optima" w:hAnsi="Optima"/>
          <w:b/>
          <w:bCs/>
        </w:rPr>
      </w:pPr>
      <w:r>
        <w:rPr>
          <w:rFonts w:ascii="Optima" w:hAnsi="Optima"/>
          <w:b/>
          <w:bCs/>
        </w:rPr>
        <w:t>Participation Expectations for Cl</w:t>
      </w:r>
      <w:r w:rsidR="00BF588E">
        <w:rPr>
          <w:rFonts w:ascii="Optima" w:hAnsi="Optima"/>
          <w:b/>
          <w:bCs/>
        </w:rPr>
        <w:t>ergy Community of Practice Facilitators</w:t>
      </w:r>
    </w:p>
    <w:p w:rsidR="00417279" w:rsidRPr="00417279" w:rsidRDefault="00417279" w:rsidP="00417279">
      <w:pPr>
        <w:rPr>
          <w:rFonts w:ascii="Optima" w:hAnsi="Optima"/>
        </w:rPr>
      </w:pPr>
    </w:p>
    <w:p w:rsidR="00BF588E" w:rsidRDefault="00BF588E" w:rsidP="00BF588E">
      <w:pPr>
        <w:rPr>
          <w:rFonts w:ascii="Optima" w:hAnsi="Optima"/>
        </w:rPr>
      </w:pPr>
      <w:r w:rsidRPr="00BF588E">
        <w:rPr>
          <w:rFonts w:ascii="Optima" w:hAnsi="Optima"/>
        </w:rPr>
        <w:t xml:space="preserve">The </w:t>
      </w:r>
      <w:r>
        <w:rPr>
          <w:rFonts w:ascii="Optima" w:hAnsi="Optima"/>
          <w:bCs/>
        </w:rPr>
        <w:t>role</w:t>
      </w:r>
      <w:r w:rsidRPr="00BF588E">
        <w:rPr>
          <w:rFonts w:ascii="Optima" w:hAnsi="Optima"/>
        </w:rPr>
        <w:t xml:space="preserve"> of the CCOP Facilitator includes being a: </w:t>
      </w:r>
      <w:r w:rsidRPr="00BF588E">
        <w:rPr>
          <w:rFonts w:ascii="Optima" w:hAnsi="Optima"/>
          <w:b/>
          <w:bCs/>
        </w:rPr>
        <w:t>Facilitato</w:t>
      </w:r>
      <w:r w:rsidRPr="00BF588E">
        <w:rPr>
          <w:rFonts w:ascii="Optima" w:hAnsi="Optima"/>
        </w:rPr>
        <w:t xml:space="preserve">r (listener who facilitates process, not an expert but trusting group wisdom); </w:t>
      </w:r>
      <w:r w:rsidRPr="00BF588E">
        <w:rPr>
          <w:rFonts w:ascii="Optima" w:hAnsi="Optima"/>
          <w:b/>
          <w:bCs/>
        </w:rPr>
        <w:t xml:space="preserve">Host </w:t>
      </w:r>
      <w:r w:rsidRPr="00BF588E">
        <w:rPr>
          <w:rFonts w:ascii="Optima" w:hAnsi="Optima"/>
        </w:rPr>
        <w:t xml:space="preserve">(providing snacks and hospitality); </w:t>
      </w:r>
      <w:r w:rsidRPr="00BF588E">
        <w:rPr>
          <w:rFonts w:ascii="Optima" w:hAnsi="Optima"/>
          <w:b/>
          <w:bCs/>
        </w:rPr>
        <w:t>Worship leader</w:t>
      </w:r>
      <w:r w:rsidRPr="00BF588E">
        <w:rPr>
          <w:rFonts w:ascii="Optima" w:hAnsi="Optima"/>
        </w:rPr>
        <w:t xml:space="preserve"> (providing a devotional at CCOP gatherings); </w:t>
      </w:r>
      <w:r w:rsidRPr="00BF588E">
        <w:rPr>
          <w:rFonts w:ascii="Optima" w:hAnsi="Optima"/>
          <w:b/>
          <w:bCs/>
        </w:rPr>
        <w:t>Mini-Administrator</w:t>
      </w:r>
      <w:r w:rsidRPr="00BF588E">
        <w:rPr>
          <w:rFonts w:ascii="Optima" w:hAnsi="Optima"/>
        </w:rPr>
        <w:t xml:space="preserve"> (keeps meeting calendar, sends reminders, writes reports); </w:t>
      </w:r>
      <w:r w:rsidRPr="00BF588E">
        <w:rPr>
          <w:rFonts w:ascii="Optima" w:hAnsi="Optima"/>
          <w:b/>
          <w:bCs/>
        </w:rPr>
        <w:t>Covenant Keeper</w:t>
      </w:r>
      <w:r w:rsidRPr="00BF588E">
        <w:rPr>
          <w:rFonts w:ascii="Optima" w:hAnsi="Optima"/>
        </w:rPr>
        <w:t xml:space="preserve"> (keeps group on track its covenant and group process).</w:t>
      </w:r>
    </w:p>
    <w:p w:rsidR="00BF588E" w:rsidRPr="00BF588E" w:rsidRDefault="00BF588E" w:rsidP="00BF588E">
      <w:pPr>
        <w:rPr>
          <w:rFonts w:ascii="Optima" w:hAnsi="Optima"/>
        </w:rPr>
      </w:pP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Experienced pastors who have served healthy and vital congregations</w:t>
      </w: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Understand and skilled at facilitating small group process</w:t>
      </w: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A very good listener</w:t>
      </w: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Participant in the wider church</w:t>
      </w: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Certified in Boundary Training and experienced in setting appropriate boundaries</w:t>
      </w: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Receives a $1500 stipend, including expenses, travel, etc.</w:t>
      </w:r>
    </w:p>
    <w:p w:rsidR="00BF588E" w:rsidRPr="00BF588E" w:rsidRDefault="00BF588E" w:rsidP="00BF588E">
      <w:pPr>
        <w:numPr>
          <w:ilvl w:val="0"/>
          <w:numId w:val="7"/>
        </w:numPr>
        <w:rPr>
          <w:rFonts w:ascii="Optima" w:hAnsi="Optima"/>
        </w:rPr>
      </w:pPr>
      <w:r w:rsidRPr="00BF588E">
        <w:rPr>
          <w:rFonts w:ascii="Optima" w:hAnsi="Optima"/>
        </w:rPr>
        <w:t>Participates in quarterly Facilitator meetings (in person and online) for coordination, group status reports, learning, revie</w:t>
      </w:r>
      <w:r>
        <w:rPr>
          <w:rFonts w:ascii="Optima" w:hAnsi="Optima"/>
        </w:rPr>
        <w:t xml:space="preserve">w, </w:t>
      </w:r>
      <w:r w:rsidRPr="00BF588E">
        <w:rPr>
          <w:rFonts w:ascii="Optima" w:hAnsi="Optima"/>
        </w:rPr>
        <w:t>program administration</w:t>
      </w:r>
    </w:p>
    <w:p w:rsidR="004101F9" w:rsidRPr="004101F9" w:rsidRDefault="004101F9" w:rsidP="004101F9">
      <w:pPr>
        <w:rPr>
          <w:rFonts w:ascii="Optima" w:hAnsi="Optima"/>
        </w:rPr>
      </w:pPr>
    </w:p>
    <w:sectPr w:rsidR="004101F9" w:rsidRPr="004101F9" w:rsidSect="001B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C04"/>
    <w:multiLevelType w:val="multilevel"/>
    <w:tmpl w:val="4DA8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B1E0E"/>
    <w:multiLevelType w:val="multilevel"/>
    <w:tmpl w:val="5CB6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B1F73"/>
    <w:multiLevelType w:val="multilevel"/>
    <w:tmpl w:val="6FBE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14343"/>
    <w:multiLevelType w:val="multilevel"/>
    <w:tmpl w:val="4C94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D52275"/>
    <w:multiLevelType w:val="multilevel"/>
    <w:tmpl w:val="27EE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01F9"/>
    <w:rsid w:val="000E47BE"/>
    <w:rsid w:val="001B078D"/>
    <w:rsid w:val="002264DA"/>
    <w:rsid w:val="00256691"/>
    <w:rsid w:val="003234C6"/>
    <w:rsid w:val="0039309A"/>
    <w:rsid w:val="004101F9"/>
    <w:rsid w:val="00417279"/>
    <w:rsid w:val="00490DC0"/>
    <w:rsid w:val="00531CD3"/>
    <w:rsid w:val="005A0C9A"/>
    <w:rsid w:val="006234A3"/>
    <w:rsid w:val="0080729D"/>
    <w:rsid w:val="00837C25"/>
    <w:rsid w:val="008626BB"/>
    <w:rsid w:val="00980DE5"/>
    <w:rsid w:val="00AA53D6"/>
    <w:rsid w:val="00BF588E"/>
    <w:rsid w:val="00F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6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onfdavi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Olson</dc:creator>
  <cp:lastModifiedBy>Carmen</cp:lastModifiedBy>
  <cp:revision>3</cp:revision>
  <cp:lastPrinted>2018-12-04T14:13:00Z</cp:lastPrinted>
  <dcterms:created xsi:type="dcterms:W3CDTF">2019-01-18T17:15:00Z</dcterms:created>
  <dcterms:modified xsi:type="dcterms:W3CDTF">2019-01-28T18:18:00Z</dcterms:modified>
</cp:coreProperties>
</file>